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D2D3" w14:textId="77777777" w:rsidR="004C6E0D" w:rsidRDefault="004C6E0D" w:rsidP="004C6E0D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bookmarkStart w:id="0" w:name="_Hlk111714780"/>
    </w:p>
    <w:p w14:paraId="03E842CD" w14:textId="4B7D17F9" w:rsidR="00BE4D3A" w:rsidRDefault="00BE4D3A" w:rsidP="00BE4D3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D71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ОБҐРУНТУВАННЯ </w:t>
      </w:r>
      <w:r w:rsidRPr="00D84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технічних та якісних характеристик закупівлі </w:t>
      </w:r>
      <w:r w:rsidR="00592A91" w:rsidRPr="00D84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твердого палива</w:t>
      </w:r>
      <w:r w:rsidRPr="00D84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розміру бюджетного призначення, очікуваної вартості предмета закупівлі (оприлюднюється на виконання</w:t>
      </w:r>
      <w:r w:rsidRPr="00D71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постанови КМУ № 710 від 11.10.2016 «Про ефективне використання державних коштів» (зі змінами))</w:t>
      </w:r>
    </w:p>
    <w:p w14:paraId="0057608F" w14:textId="77777777" w:rsidR="00BE4D3A" w:rsidRPr="00D71C74" w:rsidRDefault="00BE4D3A" w:rsidP="00BE4D3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331FF643" w14:textId="6C89F4C9" w:rsidR="00BE4D3A" w:rsidRPr="00D8459A" w:rsidRDefault="00BE4D3A" w:rsidP="00ED01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74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           </w:t>
      </w:r>
      <w:r w:rsidRPr="00D8459A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: </w:t>
      </w:r>
      <w:r w:rsidR="00232E14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Комунальне некомерційне підприємство «</w:t>
      </w:r>
      <w:proofErr w:type="spellStart"/>
      <w:r w:rsidR="00232E14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Крижопільська</w:t>
      </w:r>
      <w:proofErr w:type="spellEnd"/>
      <w:r w:rsidR="00232E14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 окружна лікарня інтенсивного лікування»,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 ЄДРПОУ </w:t>
      </w:r>
      <w:r w:rsidR="00232E14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01982560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юр</w:t>
      </w:r>
      <w:proofErr w:type="spellEnd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. адреса: </w:t>
      </w:r>
      <w:r w:rsidR="00D8459A" w:rsidRPr="00D8459A">
        <w:rPr>
          <w:rFonts w:ascii="Times New Roman" w:hAnsi="Times New Roman"/>
          <w:color w:val="000000"/>
          <w:sz w:val="24"/>
          <w:szCs w:val="24"/>
        </w:rPr>
        <w:t>24</w:t>
      </w:r>
      <w:r w:rsidR="00232E14">
        <w:rPr>
          <w:rFonts w:ascii="Times New Roman" w:hAnsi="Times New Roman"/>
          <w:color w:val="000000"/>
          <w:sz w:val="24"/>
          <w:szCs w:val="24"/>
        </w:rPr>
        <w:t>6</w:t>
      </w:r>
      <w:r w:rsidR="00D8459A" w:rsidRPr="00D8459A">
        <w:rPr>
          <w:rFonts w:ascii="Times New Roman" w:hAnsi="Times New Roman"/>
          <w:color w:val="000000"/>
          <w:sz w:val="24"/>
          <w:szCs w:val="24"/>
        </w:rPr>
        <w:t xml:space="preserve">00, </w:t>
      </w:r>
      <w:r w:rsidR="00232E14" w:rsidRPr="00232E14">
        <w:rPr>
          <w:rFonts w:ascii="Times New Roman" w:hAnsi="Times New Roman"/>
          <w:color w:val="000000"/>
          <w:sz w:val="24"/>
          <w:szCs w:val="24"/>
        </w:rPr>
        <w:t>Вінницьк</w:t>
      </w:r>
      <w:r w:rsidR="00232E14">
        <w:rPr>
          <w:rFonts w:ascii="Times New Roman" w:hAnsi="Times New Roman"/>
          <w:color w:val="000000"/>
          <w:sz w:val="24"/>
          <w:szCs w:val="24"/>
        </w:rPr>
        <w:t>а</w:t>
      </w:r>
      <w:r w:rsidR="00232E14" w:rsidRPr="00232E14">
        <w:rPr>
          <w:rFonts w:ascii="Times New Roman" w:hAnsi="Times New Roman"/>
          <w:color w:val="000000"/>
          <w:sz w:val="24"/>
          <w:szCs w:val="24"/>
        </w:rPr>
        <w:t xml:space="preserve"> област</w:t>
      </w:r>
      <w:r w:rsidR="00232E14">
        <w:rPr>
          <w:rFonts w:ascii="Times New Roman" w:hAnsi="Times New Roman"/>
          <w:color w:val="000000"/>
          <w:sz w:val="24"/>
          <w:szCs w:val="24"/>
        </w:rPr>
        <w:t>ь, Тульчинський</w:t>
      </w:r>
      <w:r w:rsidR="00232E14" w:rsidRPr="00232E14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D8459A" w:rsidRPr="00D845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8459A" w:rsidRPr="00D8459A">
        <w:rPr>
          <w:rFonts w:ascii="Times New Roman" w:hAnsi="Times New Roman"/>
          <w:color w:val="000000"/>
          <w:sz w:val="24"/>
          <w:szCs w:val="24"/>
        </w:rPr>
        <w:t>смт</w:t>
      </w:r>
      <w:proofErr w:type="spellEnd"/>
      <w:r w:rsidR="00D8459A" w:rsidRPr="00D8459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2E14">
        <w:rPr>
          <w:rFonts w:ascii="Times New Roman" w:hAnsi="Times New Roman"/>
          <w:color w:val="000000"/>
          <w:sz w:val="24"/>
          <w:szCs w:val="24"/>
        </w:rPr>
        <w:t>Крижопіль</w:t>
      </w:r>
      <w:r w:rsidR="00D8459A" w:rsidRPr="00D8459A">
        <w:rPr>
          <w:rFonts w:ascii="Times New Roman" w:hAnsi="Times New Roman"/>
          <w:color w:val="000000"/>
          <w:sz w:val="24"/>
          <w:szCs w:val="24"/>
        </w:rPr>
        <w:t xml:space="preserve">, вул. </w:t>
      </w:r>
      <w:r w:rsidR="00232E14">
        <w:rPr>
          <w:rFonts w:ascii="Times New Roman" w:hAnsi="Times New Roman"/>
          <w:color w:val="000000"/>
          <w:sz w:val="24"/>
          <w:szCs w:val="24"/>
        </w:rPr>
        <w:t>Д.Нечая, 10</w:t>
      </w:r>
      <w:r w:rsidRPr="00D8459A">
        <w:rPr>
          <w:rFonts w:ascii="Times New Roman" w:hAnsi="Times New Roman"/>
          <w:color w:val="121212"/>
          <w:sz w:val="24"/>
          <w:szCs w:val="24"/>
        </w:rPr>
        <w:t xml:space="preserve">,  </w:t>
      </w:r>
      <w:r w:rsidR="00123C83" w:rsidRPr="00D8459A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D8459A" w:rsidRPr="00D8459A">
        <w:rPr>
          <w:rStyle w:val="zk-definition-listitem-text"/>
          <w:rFonts w:ascii="Times New Roman" w:hAnsi="Times New Roman" w:cs="Times New Roman"/>
          <w:sz w:val="24"/>
          <w:szCs w:val="24"/>
        </w:rPr>
        <w:t>+3809</w:t>
      </w:r>
      <w:r w:rsidR="00232E14">
        <w:rPr>
          <w:rStyle w:val="zk-definition-listitem-text"/>
          <w:rFonts w:ascii="Times New Roman" w:hAnsi="Times New Roman" w:cs="Times New Roman"/>
          <w:sz w:val="24"/>
          <w:szCs w:val="24"/>
        </w:rPr>
        <w:t>80906280</w:t>
      </w:r>
      <w:r w:rsidR="00123C83" w:rsidRPr="00D845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3C83" w:rsidRPr="00D8459A">
        <w:rPr>
          <w:rFonts w:ascii="Times New Roman" w:hAnsi="Times New Roman"/>
          <w:color w:val="000000"/>
          <w:sz w:val="24"/>
          <w:szCs w:val="24"/>
        </w:rPr>
        <w:t xml:space="preserve"> е-mail: </w:t>
      </w:r>
      <w:r w:rsidR="00232E14" w:rsidRPr="00232E1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lik</w:t>
      </w:r>
      <w:bookmarkStart w:id="1" w:name="_GoBack"/>
      <w:bookmarkEnd w:id="1"/>
      <w:r w:rsidR="00232E14" w:rsidRPr="00232E14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arniya86@ukr.net</w:t>
      </w:r>
      <w:r w:rsidR="00ED01E6" w:rsidRPr="00D845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категорія:</w:t>
      </w:r>
      <w:r w:rsidRPr="00D8459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відповідно </w:t>
      </w:r>
      <w:proofErr w:type="spellStart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до</w:t>
      </w:r>
      <w:r w:rsidRPr="00D8459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с</w:t>
      </w:r>
      <w:proofErr w:type="spellEnd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т.2 п.1 </w:t>
      </w:r>
      <w:proofErr w:type="spellStart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пп</w:t>
      </w:r>
      <w:proofErr w:type="spellEnd"/>
      <w:r w:rsidRPr="00D8459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 1 «Закону про публічні закупівлі»: органи державної влади (орган законодавчої, органи виконавчої, судової влади), та правоохоронні органи держави, органи місцевого самоврядування, об’єднання територіальних громад.</w:t>
      </w:r>
    </w:p>
    <w:p w14:paraId="6C37378A" w14:textId="7D0ABC3F" w:rsidR="00BE4D3A" w:rsidRPr="007F3A98" w:rsidRDefault="00BE4D3A" w:rsidP="00BE4D3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F3A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Назва предмета закупівлі 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F3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 </w:t>
      </w:r>
      <w:r w:rsidR="007F3A98" w:rsidRPr="007F3A98">
        <w:rPr>
          <w:rFonts w:ascii="Times New Roman" w:hAnsi="Times New Roman"/>
          <w:sz w:val="24"/>
          <w:szCs w:val="24"/>
        </w:rPr>
        <w:t>код ДК 021:2015 - 09110000-3 Тверде паливо (</w:t>
      </w:r>
      <w:r w:rsidR="00232E14">
        <w:rPr>
          <w:rFonts w:ascii="Times New Roman" w:hAnsi="Times New Roman"/>
          <w:sz w:val="24"/>
          <w:szCs w:val="24"/>
        </w:rPr>
        <w:t>В</w:t>
      </w:r>
      <w:r w:rsidR="007F3A98" w:rsidRPr="007F3A98">
        <w:rPr>
          <w:rFonts w:ascii="Times New Roman" w:hAnsi="Times New Roman"/>
          <w:sz w:val="24"/>
          <w:szCs w:val="24"/>
        </w:rPr>
        <w:t>угілля кам’яне</w:t>
      </w:r>
      <w:r w:rsidR="007F3A98" w:rsidRPr="007F3A98">
        <w:rPr>
          <w:rFonts w:ascii="Times New Roman" w:hAnsi="Times New Roman"/>
          <w:iCs/>
          <w:sz w:val="24"/>
          <w:szCs w:val="24"/>
        </w:rPr>
        <w:t>)</w:t>
      </w:r>
      <w:r w:rsidR="002D3579">
        <w:rPr>
          <w:rFonts w:ascii="Times New Roman" w:hAnsi="Times New Roman"/>
          <w:iCs/>
          <w:sz w:val="24"/>
          <w:szCs w:val="24"/>
        </w:rPr>
        <w:t>,</w:t>
      </w:r>
      <w:r w:rsidRPr="007F3A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номенклатурне позначення: </w:t>
      </w:r>
      <w:r w:rsidRPr="007F3A98">
        <w:rPr>
          <w:rFonts w:ascii="Times New Roman" w:eastAsia="Times New Roman" w:hAnsi="Times New Roman" w:cs="Times New Roman"/>
          <w:color w:val="333333"/>
          <w:sz w:val="24"/>
          <w:szCs w:val="24"/>
        </w:rPr>
        <w:t>09111100-1 Вугілля.</w:t>
      </w:r>
    </w:p>
    <w:p w14:paraId="1D5A9123" w14:textId="77777777" w:rsidR="00BE4D3A" w:rsidRPr="00A20E4E" w:rsidRDefault="00BE4D3A" w:rsidP="00BE4D3A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A20E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Вид процедури закупівлі:</w:t>
      </w:r>
      <w:r w:rsidRPr="00A20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відкриті торги</w:t>
      </w:r>
      <w:r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367EA3B0" w14:textId="77777777" w:rsidR="00BE4D3A" w:rsidRPr="00A20E4E" w:rsidRDefault="00BE4D3A" w:rsidP="00BE4D3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Очікувана вартість та обґрунтування очікуваної вартості предмета закупівлі:</w:t>
      </w:r>
    </w:p>
    <w:p w14:paraId="335A64B7" w14:textId="736E0BDE" w:rsidR="00BE4D3A" w:rsidRPr="00A20E4E" w:rsidRDefault="00BE4D3A" w:rsidP="00BE4D3A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23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1050000</w:t>
      </w:r>
      <w:r w:rsidR="00ED01E6" w:rsidRPr="00A20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,00</w:t>
      </w:r>
      <w:r w:rsidRPr="00A20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грн. </w:t>
      </w:r>
      <w:r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</w:t>
      </w:r>
      <w:r w:rsidR="00232E1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Один мільйон п’ятдесят тисяч</w:t>
      </w:r>
      <w:r w:rsidR="00A20E4E"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D01E6"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гривень 00 коп.) </w:t>
      </w:r>
      <w:r w:rsidRPr="00A20E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 ПДВ.</w:t>
      </w:r>
    </w:p>
    <w:bookmarkEnd w:id="0"/>
    <w:p w14:paraId="2DD688CA" w14:textId="77777777" w:rsidR="008A5A27" w:rsidRPr="00A20E4E" w:rsidRDefault="00BE4D3A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E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</w:t>
      </w:r>
      <w:proofErr w:type="spellStart"/>
      <w:r w:rsidR="008A5A27" w:rsidRPr="00A20E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Обгрунтування</w:t>
      </w:r>
      <w:proofErr w:type="spellEnd"/>
      <w:r w:rsidR="007A3466" w:rsidRPr="00A20E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обсягів</w:t>
      </w:r>
      <w:r w:rsidR="008A5A27" w:rsidRPr="00A20E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8A5A27" w:rsidRPr="00A20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A3466" w:rsidRPr="00A20E4E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Обсяги визначено відповідно до очікуваної потреби, обрахованої Замовником на основі фактичного використання палива у попередньому році та обсягу фінансування.</w:t>
      </w:r>
    </w:p>
    <w:p w14:paraId="1A4A6BBA" w14:textId="4F8A5077" w:rsidR="00065475" w:rsidRPr="00A20E4E" w:rsidRDefault="00DC4D77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8A5A27" w:rsidRPr="00A20E4E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Потреба на 202</w:t>
      </w:r>
      <w:r w:rsidR="00BE4D3A" w:rsidRPr="00A20E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A5A27" w:rsidRPr="00A20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 w:rsidR="008A5A27" w:rsidRPr="00A20E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2E1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A5A27" w:rsidRPr="00A20E4E">
        <w:rPr>
          <w:rFonts w:ascii="Times New Roman" w:eastAsia="Times New Roman" w:hAnsi="Times New Roman" w:cs="Times New Roman"/>
          <w:sz w:val="24"/>
          <w:szCs w:val="24"/>
        </w:rPr>
        <w:t xml:space="preserve"> тон</w:t>
      </w:r>
      <w:r w:rsidR="00A20E4E" w:rsidRPr="00A20E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E4D3A" w:rsidRPr="00A20E4E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065475" w:rsidRPr="00A20E4E">
        <w:rPr>
          <w:rFonts w:ascii="Times New Roman" w:eastAsia="Times New Roman" w:hAnsi="Times New Roman" w:cs="Times New Roman"/>
          <w:sz w:val="24"/>
          <w:szCs w:val="24"/>
        </w:rPr>
        <w:t>арка вугілля:</w:t>
      </w:r>
      <w:r w:rsidR="00123C83" w:rsidRPr="00A2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E14">
        <w:rPr>
          <w:rFonts w:ascii="Times New Roman" w:eastAsia="Times New Roman" w:hAnsi="Times New Roman" w:cs="Times New Roman"/>
          <w:sz w:val="24"/>
          <w:szCs w:val="24"/>
        </w:rPr>
        <w:t>ДГ 13-100</w:t>
      </w:r>
    </w:p>
    <w:p w14:paraId="341376D8" w14:textId="5049ADE1" w:rsidR="008A5A27" w:rsidRPr="00A37A90" w:rsidRDefault="00DC4D77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37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</w:t>
      </w:r>
      <w:r w:rsidR="008A5A27" w:rsidRPr="00A37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Технічні  та якісні характеристики встановлювалися  згідно  ДСТУ </w:t>
      </w:r>
      <w:r w:rsidR="00065475" w:rsidRPr="00A37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7146</w:t>
      </w:r>
      <w:r w:rsidR="008A5A27" w:rsidRPr="00A37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:2015:</w:t>
      </w:r>
    </w:p>
    <w:p w14:paraId="35A07EF5" w14:textId="77777777" w:rsidR="00F06678" w:rsidRPr="00F06678" w:rsidRDefault="00F06678" w:rsidP="00BE4D3A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4"/>
          <w:szCs w:val="4"/>
          <w:highlight w:val="cyan"/>
        </w:rPr>
      </w:pPr>
    </w:p>
    <w:tbl>
      <w:tblPr>
        <w:tblW w:w="88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26"/>
        <w:gridCol w:w="1560"/>
        <w:gridCol w:w="1696"/>
        <w:gridCol w:w="1906"/>
        <w:gridCol w:w="1212"/>
      </w:tblGrid>
      <w:tr w:rsidR="00232E14" w:rsidRPr="00BC2666" w14:paraId="6DFD87E6" w14:textId="77777777" w:rsidTr="00232E14">
        <w:trPr>
          <w:trHeight w:val="1458"/>
          <w:jc w:val="right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FFC1" w14:textId="77777777" w:rsidR="00232E14" w:rsidRPr="00BC2666" w:rsidRDefault="00232E14" w:rsidP="00A37A90">
            <w:pPr>
              <w:pStyle w:val="a3"/>
              <w:tabs>
                <w:tab w:val="left" w:pos="211"/>
              </w:tabs>
              <w:ind w:left="-90" w:right="-150" w:hanging="54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№</w:t>
            </w:r>
          </w:p>
          <w:p w14:paraId="78DA6D4C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2CF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  <w:color w:val="000000"/>
              </w:rPr>
              <w:t>Марка</w:t>
            </w:r>
            <w:r w:rsidRPr="00BC2666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61D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Зольність на</w:t>
            </w:r>
          </w:p>
          <w:p w14:paraId="04D61435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сухий стан</w:t>
            </w:r>
          </w:p>
          <w:p w14:paraId="23D1D52D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палива, % не</w:t>
            </w:r>
          </w:p>
          <w:p w14:paraId="43EBE15C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більше ніж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13C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Загальна</w:t>
            </w:r>
          </w:p>
          <w:p w14:paraId="406C1A55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волога на</w:t>
            </w:r>
          </w:p>
          <w:p w14:paraId="0E3AF910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робочий стан</w:t>
            </w:r>
          </w:p>
          <w:p w14:paraId="0771878C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 xml:space="preserve">палива, % </w:t>
            </w:r>
          </w:p>
          <w:p w14:paraId="2969CA32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не більше ніж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E9B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A12095C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A7EACD0" w14:textId="378CA7E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 xml:space="preserve">Нижча теплота згорання на робочий стан палива, ккал/кг не менше ніж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0CC" w14:textId="650A4BC7" w:rsidR="00232E14" w:rsidRPr="00BC2666" w:rsidRDefault="00232E14" w:rsidP="00A37A90">
            <w:pPr>
              <w:pStyle w:val="a3"/>
              <w:ind w:left="-38" w:right="-22"/>
              <w:jc w:val="center"/>
              <w:rPr>
                <w:rFonts w:ascii="Times New Roman" w:hAnsi="Times New Roman"/>
                <w:b/>
              </w:rPr>
            </w:pPr>
            <w:r w:rsidRPr="00BC2666">
              <w:rPr>
                <w:rFonts w:ascii="Times New Roman" w:hAnsi="Times New Roman"/>
                <w:b/>
              </w:rPr>
              <w:t>Кількість, тонн</w:t>
            </w:r>
          </w:p>
        </w:tc>
      </w:tr>
      <w:tr w:rsidR="00232E14" w:rsidRPr="00BC2666" w14:paraId="343937F9" w14:textId="77777777" w:rsidTr="00232E14">
        <w:trPr>
          <w:trHeight w:val="760"/>
          <w:jc w:val="right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474" w14:textId="4AFD9119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CD3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66">
              <w:rPr>
                <w:rFonts w:ascii="Times New Roman" w:hAnsi="Times New Roman"/>
                <w:sz w:val="24"/>
                <w:szCs w:val="24"/>
              </w:rPr>
              <w:t xml:space="preserve">Вугілля кам’яне марки   </w:t>
            </w:r>
          </w:p>
          <w:p w14:paraId="5E404257" w14:textId="468F87EA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 13-100</w:t>
            </w:r>
          </w:p>
          <w:p w14:paraId="7AC40BD1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6EA0F694" w14:textId="623DDFEA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6DB3" w14:textId="789DAB90" w:rsidR="00232E14" w:rsidRPr="00BC2666" w:rsidRDefault="00232E14" w:rsidP="00232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26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16" w14:textId="47624FE8" w:rsidR="00232E14" w:rsidRPr="00BC2666" w:rsidRDefault="00232E14" w:rsidP="00232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26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EA2" w14:textId="77777777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98F6A" w14:textId="10722BB3" w:rsidR="00232E14" w:rsidRPr="00BC2666" w:rsidRDefault="00232E14" w:rsidP="00232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C26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B4B" w14:textId="35C4640A" w:rsidR="00232E14" w:rsidRPr="00BC2666" w:rsidRDefault="00232E14" w:rsidP="00B85B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6EAC4" w14:textId="240B1B8B" w:rsidR="00232E14" w:rsidRPr="00BC2666" w:rsidRDefault="00232E14" w:rsidP="00232E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C26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48A0E81C" w14:textId="164C5F8A" w:rsidR="0025038F" w:rsidRPr="0025038F" w:rsidRDefault="0025038F" w:rsidP="0025038F">
      <w:pPr>
        <w:pStyle w:val="a3"/>
        <w:jc w:val="both"/>
        <w:rPr>
          <w:rFonts w:ascii="Times New Roman" w:eastAsia="Times New Roman" w:hAnsi="Times New Roman"/>
          <w:bCs/>
          <w:i/>
          <w:iCs/>
          <w:color w:val="000000"/>
        </w:rPr>
      </w:pP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Д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ля  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 </w:t>
      </w:r>
      <w:proofErr w:type="spellStart"/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вугілля</w:t>
      </w:r>
      <w:proofErr w:type="spellEnd"/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 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 </w:t>
      </w:r>
      <w:proofErr w:type="spellStart"/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кам’яного</w:t>
      </w:r>
      <w:proofErr w:type="spellEnd"/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 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 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 </w:t>
      </w:r>
      <w:r w:rsidR="00232E14">
        <w:rPr>
          <w:rFonts w:ascii="Times New Roman" w:eastAsia="Times New Roman" w:hAnsi="Times New Roman"/>
          <w:bCs/>
          <w:i/>
          <w:iCs/>
          <w:color w:val="000000"/>
        </w:rPr>
        <w:t>ДГ 13-100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 (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>незбагаченого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)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:   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м</w:t>
      </w:r>
      <w:proofErr w:type="spellStart"/>
      <w:r w:rsidRPr="0025038F">
        <w:rPr>
          <w:rFonts w:ascii="Times New Roman" w:eastAsia="Times New Roman" w:hAnsi="Times New Roman"/>
          <w:bCs/>
          <w:i/>
          <w:iCs/>
          <w:color w:val="000000"/>
        </w:rPr>
        <w:t>асова</w:t>
      </w:r>
      <w:proofErr w:type="spellEnd"/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  частка  мінеральних </w:t>
      </w:r>
      <w:proofErr w:type="spellStart"/>
      <w:r w:rsidRPr="0025038F">
        <w:rPr>
          <w:rFonts w:ascii="Times New Roman" w:eastAsia="Times New Roman" w:hAnsi="Times New Roman"/>
          <w:bCs/>
          <w:i/>
          <w:iCs/>
          <w:color w:val="000000"/>
        </w:rPr>
        <w:t>домішо</w:t>
      </w:r>
      <w:proofErr w:type="spellEnd"/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 xml:space="preserve">к 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(породи) з розміром кусків 25 </w:t>
      </w:r>
      <w:proofErr w:type="gramStart"/>
      <w:r w:rsidRPr="0025038F">
        <w:rPr>
          <w:rFonts w:ascii="Times New Roman" w:eastAsia="Times New Roman" w:hAnsi="Times New Roman"/>
          <w:bCs/>
          <w:i/>
          <w:iCs/>
          <w:color w:val="000000"/>
        </w:rPr>
        <w:t>мм і б</w:t>
      </w:r>
      <w:proofErr w:type="gramEnd"/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ільше </w:t>
      </w:r>
      <w:r w:rsidRPr="0025038F">
        <w:rPr>
          <w:rFonts w:ascii="Times New Roman" w:eastAsia="Times New Roman" w:hAnsi="Times New Roman"/>
          <w:bCs/>
          <w:i/>
          <w:iCs/>
          <w:color w:val="000000"/>
          <w:lang w:val="ru-RU"/>
        </w:rPr>
        <w:t>-</w:t>
      </w:r>
      <w:r w:rsidRPr="0025038F">
        <w:rPr>
          <w:rFonts w:ascii="Times New Roman" w:eastAsia="Times New Roman" w:hAnsi="Times New Roman"/>
          <w:bCs/>
          <w:i/>
          <w:iCs/>
          <w:color w:val="000000"/>
        </w:rPr>
        <w:t xml:space="preserve">  не більше ніж 1,8 %.</w:t>
      </w:r>
    </w:p>
    <w:p w14:paraId="4532298D" w14:textId="5FF55DE6" w:rsidR="00A20E4E" w:rsidRPr="00D8459A" w:rsidRDefault="00DC4D77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</w:rPr>
      </w:pPr>
      <w:r w:rsidRPr="00D8459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bdr w:val="none" w:sz="0" w:space="0" w:color="auto" w:frame="1"/>
        </w:rPr>
        <w:t xml:space="preserve">     </w:t>
      </w:r>
    </w:p>
    <w:p w14:paraId="324911FF" w14:textId="77777777" w:rsidR="008A5A27" w:rsidRPr="00950598" w:rsidRDefault="00123C83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50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</w:t>
      </w:r>
      <w:r w:rsidR="008A5A27" w:rsidRPr="00950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Визначення очікуваної вартості: </w:t>
      </w:r>
      <w:r w:rsidR="008A5A27" w:rsidRPr="00950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очікувана вартість обрахована відповідно до </w:t>
      </w:r>
      <w:proofErr w:type="spellStart"/>
      <w:r w:rsidR="008A5A27" w:rsidRPr="00950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середньоринкового</w:t>
      </w:r>
      <w:proofErr w:type="spellEnd"/>
      <w:r w:rsidR="008A5A27" w:rsidRPr="00950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рівня цін, визначеного на базі  </w:t>
      </w:r>
      <w:r w:rsidR="007A3466" w:rsidRPr="00950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цін 3-х </w:t>
      </w:r>
      <w:r w:rsidR="008A5A27" w:rsidRPr="00950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отриманих комерційних пропозицій постачальників</w:t>
      </w:r>
    </w:p>
    <w:p w14:paraId="38442281" w14:textId="77777777" w:rsidR="00123C83" w:rsidRPr="00D8459A" w:rsidRDefault="00123C83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</w:rPr>
      </w:pPr>
    </w:p>
    <w:p w14:paraId="28EC718D" w14:textId="77777777" w:rsidR="00123C83" w:rsidRPr="00D8459A" w:rsidRDefault="00123C83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</w:rPr>
      </w:pPr>
    </w:p>
    <w:p w14:paraId="11CCFB07" w14:textId="77777777" w:rsidR="00123C83" w:rsidRPr="00D8459A" w:rsidRDefault="00123C83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</w:rPr>
      </w:pPr>
    </w:p>
    <w:p w14:paraId="7FC6F5FC" w14:textId="77777777" w:rsidR="00123C83" w:rsidRPr="00D8459A" w:rsidRDefault="00123C83" w:rsidP="00BE4D3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</w:rPr>
      </w:pPr>
    </w:p>
    <w:tbl>
      <w:tblPr>
        <w:tblW w:w="1004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47"/>
        <w:gridCol w:w="2126"/>
        <w:gridCol w:w="1932"/>
        <w:gridCol w:w="1588"/>
      </w:tblGrid>
      <w:tr w:rsidR="00BD43A3" w:rsidRPr="00D8459A" w14:paraId="2F381578" w14:textId="77777777" w:rsidTr="00123C83">
        <w:trPr>
          <w:trHeight w:val="1309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B877" w14:textId="77777777" w:rsidR="008A5A27" w:rsidRPr="00950598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5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 </w:t>
            </w:r>
            <w:r w:rsidRPr="00950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Назва номенклатурної позиції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60B6" w14:textId="77777777" w:rsidR="008A5A27" w:rsidRPr="004D12C2" w:rsidRDefault="00065475" w:rsidP="0006547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ПрАТ</w:t>
            </w:r>
            <w:proofErr w:type="spellEnd"/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Вінниця</w:t>
            </w:r>
            <w:r w:rsidR="00BD43A3"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облпаливо</w:t>
            </w:r>
            <w:proofErr w:type="spellEnd"/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D16D" w14:textId="77777777" w:rsidR="008A5A27" w:rsidRPr="004D12C2" w:rsidRDefault="00BD43A3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 «ТД «</w:t>
            </w:r>
            <w:r w:rsidR="0079445A"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ЛІНКОМ</w:t>
            </w:r>
            <w:r w:rsidRPr="004D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1BFD" w14:textId="77777777" w:rsidR="008A5A27" w:rsidRPr="0033609B" w:rsidRDefault="00065475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 «ТД «</w:t>
            </w:r>
            <w:proofErr w:type="spellStart"/>
            <w:r w:rsidRPr="0033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Облпаливо</w:t>
            </w:r>
            <w:proofErr w:type="spellEnd"/>
            <w:r w:rsidRPr="0033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8723" w14:textId="77777777" w:rsidR="008A5A27" w:rsidRPr="004D12C2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Середнє арифметичне значення</w:t>
            </w:r>
          </w:p>
        </w:tc>
      </w:tr>
      <w:tr w:rsidR="00BD43A3" w:rsidRPr="00D8459A" w14:paraId="42860AB1" w14:textId="77777777" w:rsidTr="00123C83">
        <w:trPr>
          <w:trHeight w:val="80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B067" w14:textId="77777777" w:rsidR="00BC2666" w:rsidRPr="00950598" w:rsidRDefault="00065475" w:rsidP="00C52FEF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Вугілля </w:t>
            </w:r>
            <w:proofErr w:type="spellStart"/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proofErr w:type="spellEnd"/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</w:t>
            </w:r>
            <w:proofErr w:type="spellEnd"/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</w:t>
            </w:r>
          </w:p>
          <w:p w14:paraId="141AD8EF" w14:textId="66374F7E" w:rsidR="008A5A27" w:rsidRPr="00950598" w:rsidRDefault="00065475" w:rsidP="00BC266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 13-100</w:t>
            </w:r>
          </w:p>
          <w:p w14:paraId="65010B35" w14:textId="77777777" w:rsidR="008A5A27" w:rsidRPr="00950598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EDE8" w14:textId="59F9FBA1" w:rsidR="008A5A27" w:rsidRPr="004D12C2" w:rsidRDefault="004D12C2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9 6</w:t>
            </w:r>
            <w:r w:rsidR="00123C83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A5A27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грн./тонну з ПДВ, </w:t>
            </w:r>
            <w:r w:rsidR="0079445A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A5A27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</w:t>
            </w:r>
            <w:r w:rsidR="0079445A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CE92" w14:textId="7D215756" w:rsidR="008A5A27" w:rsidRPr="004D12C2" w:rsidRDefault="007B32D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4D12C2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3C83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A5A27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3417A975" w14:textId="77777777" w:rsidR="008A5A27" w:rsidRPr="004D12C2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грн./тонну з ПДВ, з доставк</w:t>
            </w:r>
            <w:r w:rsidR="0079445A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AEFF" w14:textId="6EE879C9" w:rsidR="008A5A27" w:rsidRPr="0033609B" w:rsidRDefault="0033609B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3C83"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5A27"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696216AB" w14:textId="77777777" w:rsidR="008A5A27" w:rsidRPr="0033609B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>грн./тонну з ПДВ, з доставк</w:t>
            </w:r>
            <w:r w:rsidR="0079445A"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Pr="0033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9A80" w14:textId="0F9B2A4F" w:rsidR="008A5A27" w:rsidRPr="004D12C2" w:rsidRDefault="004B5A92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12C2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0 0</w:t>
            </w:r>
            <w:r w:rsidR="0055293A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="00BD43A3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грн./тонну </w:t>
            </w:r>
            <w:r w:rsidR="008A5A27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  <w:r w:rsidR="0079445A" w:rsidRPr="004D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доставкою </w:t>
            </w:r>
          </w:p>
          <w:p w14:paraId="45900E6B" w14:textId="77777777" w:rsidR="008A5A27" w:rsidRPr="004D12C2" w:rsidRDefault="008A5A27" w:rsidP="00C52FE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DB70A" w14:textId="77777777" w:rsidR="00BC2666" w:rsidRDefault="008A5A27" w:rsidP="00DC4D77">
      <w:pPr>
        <w:pStyle w:val="a3"/>
        <w:rPr>
          <w:rFonts w:ascii="Times New Roman" w:hAnsi="Times New Roman"/>
          <w:b/>
          <w:bCs/>
          <w:sz w:val="24"/>
          <w:szCs w:val="24"/>
          <w:highlight w:val="cyan"/>
        </w:rPr>
      </w:pPr>
      <w:r w:rsidRPr="004D12C2">
        <w:rPr>
          <w:rFonts w:ascii="Times New Roman" w:hAnsi="Times New Roman"/>
          <w:b/>
          <w:bCs/>
          <w:sz w:val="24"/>
          <w:szCs w:val="24"/>
        </w:rPr>
        <w:t> </w:t>
      </w:r>
      <w:r w:rsidR="00DC4D77" w:rsidRPr="004D12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C4D77" w:rsidRPr="00D8459A">
        <w:rPr>
          <w:rFonts w:ascii="Times New Roman" w:hAnsi="Times New Roman"/>
          <w:b/>
          <w:bCs/>
          <w:sz w:val="24"/>
          <w:szCs w:val="24"/>
          <w:highlight w:val="cyan"/>
        </w:rPr>
        <w:t xml:space="preserve">         </w:t>
      </w:r>
    </w:p>
    <w:p w14:paraId="79707787" w14:textId="579C4353" w:rsidR="00DC4D77" w:rsidRPr="00D8459A" w:rsidRDefault="00DC4D77" w:rsidP="00232E14">
      <w:pPr>
        <w:pStyle w:val="a3"/>
        <w:rPr>
          <w:highlight w:val="cyan"/>
        </w:rPr>
      </w:pPr>
      <w:r w:rsidRPr="00C04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5A27" w:rsidRPr="00C0428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Ідентифікатор  закупівлі</w:t>
      </w:r>
      <w:r w:rsidR="00BD43A3" w:rsidRPr="00C0428F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79445A" w:rsidRPr="00C042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32E14" w:rsidRPr="00232E14">
        <w:rPr>
          <w:rFonts w:ascii="Times New Roman" w:hAnsi="Times New Roman"/>
          <w:sz w:val="24"/>
          <w:szCs w:val="24"/>
          <w:bdr w:val="none" w:sz="0" w:space="0" w:color="auto" w:frame="1"/>
        </w:rPr>
        <w:t>UA-2023-06-05-003565-a</w:t>
      </w:r>
    </w:p>
    <w:p w14:paraId="6AA677D1" w14:textId="77777777" w:rsidR="00123C83" w:rsidRPr="00D8459A" w:rsidRDefault="00123C83" w:rsidP="00DC4D77">
      <w:pPr>
        <w:rPr>
          <w:highlight w:val="cyan"/>
        </w:rPr>
      </w:pPr>
    </w:p>
    <w:p w14:paraId="0F4F7DD9" w14:textId="77777777" w:rsidR="0019094E" w:rsidRPr="00D8459A" w:rsidRDefault="0019094E" w:rsidP="00DC4D77">
      <w:pPr>
        <w:rPr>
          <w:highlight w:val="cyan"/>
        </w:rPr>
      </w:pPr>
    </w:p>
    <w:p w14:paraId="779B970A" w14:textId="77777777" w:rsidR="0019094E" w:rsidRPr="00D8459A" w:rsidRDefault="0019094E" w:rsidP="00DC4D77">
      <w:pPr>
        <w:rPr>
          <w:highlight w:val="cyan"/>
        </w:rPr>
      </w:pPr>
    </w:p>
    <w:p w14:paraId="26FE5717" w14:textId="77777777" w:rsidR="00DC4D77" w:rsidRPr="00D8459A" w:rsidRDefault="00DC4D77" w:rsidP="00DC4D77">
      <w:pPr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65FDBF6" w14:textId="77777777" w:rsidR="00B71848" w:rsidRPr="00C0428F" w:rsidRDefault="00B71848" w:rsidP="00DC4D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860E3D" w14:textId="749A9980" w:rsidR="008B7B6C" w:rsidRDefault="00DC4D77" w:rsidP="00DC4D77">
      <w:pPr>
        <w:jc w:val="center"/>
      </w:pPr>
      <w:r w:rsidRPr="00C0428F">
        <w:rPr>
          <w:rFonts w:ascii="Times New Roman" w:hAnsi="Times New Roman" w:cs="Times New Roman"/>
          <w:sz w:val="24"/>
          <w:szCs w:val="24"/>
        </w:rPr>
        <w:t xml:space="preserve">Уповноважена особа         </w:t>
      </w:r>
      <w:r w:rsidR="0019094E" w:rsidRPr="00C042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4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2" w:name="_Hlk111540092"/>
      <w:r w:rsidR="00232E1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32E14">
        <w:rPr>
          <w:rFonts w:ascii="Times New Roman" w:hAnsi="Times New Roman" w:cs="Times New Roman"/>
          <w:sz w:val="24"/>
          <w:szCs w:val="24"/>
        </w:rPr>
        <w:t>Маланська</w:t>
      </w:r>
      <w:proofErr w:type="spellEnd"/>
      <w:r w:rsidR="00BC2666" w:rsidRPr="00BC2666">
        <w:rPr>
          <w:rFonts w:ascii="Times New Roman" w:hAnsi="Times New Roman"/>
          <w:sz w:val="24"/>
          <w:szCs w:val="24"/>
        </w:rPr>
        <w:t xml:space="preserve"> </w:t>
      </w:r>
      <w:bookmarkEnd w:id="2"/>
    </w:p>
    <w:sectPr w:rsidR="008B7B6C" w:rsidSect="003F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02A"/>
    <w:rsid w:val="0005742B"/>
    <w:rsid w:val="00065475"/>
    <w:rsid w:val="000657EA"/>
    <w:rsid w:val="00123C83"/>
    <w:rsid w:val="0019094E"/>
    <w:rsid w:val="001B1065"/>
    <w:rsid w:val="00232E14"/>
    <w:rsid w:val="0025038F"/>
    <w:rsid w:val="002509B1"/>
    <w:rsid w:val="002D3579"/>
    <w:rsid w:val="0033609B"/>
    <w:rsid w:val="003F1D3E"/>
    <w:rsid w:val="004B5A92"/>
    <w:rsid w:val="004C6E0D"/>
    <w:rsid w:val="004D12C2"/>
    <w:rsid w:val="0055293A"/>
    <w:rsid w:val="00592A91"/>
    <w:rsid w:val="005A0E73"/>
    <w:rsid w:val="005C602A"/>
    <w:rsid w:val="006019EE"/>
    <w:rsid w:val="00625541"/>
    <w:rsid w:val="0063376B"/>
    <w:rsid w:val="0068255A"/>
    <w:rsid w:val="0071436C"/>
    <w:rsid w:val="0079445A"/>
    <w:rsid w:val="007A3466"/>
    <w:rsid w:val="007B32D7"/>
    <w:rsid w:val="007F3A98"/>
    <w:rsid w:val="007F75BC"/>
    <w:rsid w:val="008A5A27"/>
    <w:rsid w:val="008B7B6C"/>
    <w:rsid w:val="008F58B2"/>
    <w:rsid w:val="00950598"/>
    <w:rsid w:val="00A20E4E"/>
    <w:rsid w:val="00A37A90"/>
    <w:rsid w:val="00A779FD"/>
    <w:rsid w:val="00B71848"/>
    <w:rsid w:val="00BC2666"/>
    <w:rsid w:val="00BD43A3"/>
    <w:rsid w:val="00BE4D3A"/>
    <w:rsid w:val="00C0428F"/>
    <w:rsid w:val="00D8459A"/>
    <w:rsid w:val="00DC4D77"/>
    <w:rsid w:val="00E15325"/>
    <w:rsid w:val="00E61FB7"/>
    <w:rsid w:val="00ED01E6"/>
    <w:rsid w:val="00F06678"/>
    <w:rsid w:val="00FE40FE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A2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lassifiertype">
    <w:name w:val="qa_classifier_type"/>
    <w:basedOn w:val="a0"/>
    <w:rsid w:val="00065475"/>
  </w:style>
  <w:style w:type="character" w:customStyle="1" w:styleId="qaclassifierdk">
    <w:name w:val="qa_classifier_dk"/>
    <w:basedOn w:val="a0"/>
    <w:rsid w:val="00065475"/>
  </w:style>
  <w:style w:type="character" w:customStyle="1" w:styleId="qaclassifierdescr">
    <w:name w:val="qa_classifier_descr"/>
    <w:basedOn w:val="a0"/>
    <w:rsid w:val="00065475"/>
  </w:style>
  <w:style w:type="character" w:customStyle="1" w:styleId="qaclassifierdescrcode">
    <w:name w:val="qa_classifier_descr_code"/>
    <w:basedOn w:val="a0"/>
    <w:rsid w:val="00065475"/>
  </w:style>
  <w:style w:type="character" w:customStyle="1" w:styleId="qaclassifierdescrprimary">
    <w:name w:val="qa_classifier_descr_primary"/>
    <w:basedOn w:val="a0"/>
    <w:rsid w:val="00065475"/>
  </w:style>
  <w:style w:type="paragraph" w:styleId="a3">
    <w:name w:val="No Spacing"/>
    <w:link w:val="a4"/>
    <w:uiPriority w:val="1"/>
    <w:qFormat/>
    <w:rsid w:val="00BE4D3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BE4D3A"/>
    <w:rPr>
      <w:rFonts w:ascii="Calibri" w:eastAsia="Calibri" w:hAnsi="Calibri" w:cs="Times New Roman"/>
      <w:lang w:val="uk-UA"/>
    </w:rPr>
  </w:style>
  <w:style w:type="character" w:styleId="a5">
    <w:name w:val="Hyperlink"/>
    <w:uiPriority w:val="99"/>
    <w:rsid w:val="00123C83"/>
    <w:rPr>
      <w:rFonts w:cs="Times New Roman"/>
      <w:color w:val="0000FF"/>
      <w:u w:val="single"/>
    </w:rPr>
  </w:style>
  <w:style w:type="character" w:customStyle="1" w:styleId="zk-definition-listitem-text">
    <w:name w:val="zk-definition-list__item-text"/>
    <w:basedOn w:val="a0"/>
    <w:rsid w:val="00ED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</dc:creator>
  <cp:keywords/>
  <dc:description/>
  <cp:lastModifiedBy>Жана</cp:lastModifiedBy>
  <cp:revision>44</cp:revision>
  <dcterms:created xsi:type="dcterms:W3CDTF">2022-08-18T07:43:00Z</dcterms:created>
  <dcterms:modified xsi:type="dcterms:W3CDTF">2023-06-05T10:20:00Z</dcterms:modified>
</cp:coreProperties>
</file>